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73A4" w14:textId="77777777" w:rsidR="001865BC" w:rsidRPr="001C6133" w:rsidRDefault="001865BC" w:rsidP="001865BC">
      <w:pPr>
        <w:pStyle w:val="Body"/>
        <w:rPr>
          <w:rFonts w:ascii="Times New Roman" w:eastAsia="Times New Roman" w:hAnsi="Times New Roman" w:cs="Times New Roman"/>
          <w:b/>
          <w:bCs/>
          <w:sz w:val="40"/>
          <w:szCs w:val="40"/>
        </w:rPr>
      </w:pPr>
      <w:r w:rsidRPr="001C6133">
        <w:rPr>
          <w:rFonts w:ascii="Times New Roman" w:hAnsi="Times New Roman"/>
          <w:b/>
          <w:bCs/>
          <w:sz w:val="40"/>
          <w:szCs w:val="40"/>
          <w:lang w:val="en-US"/>
        </w:rPr>
        <w:t>Request for Proposals</w:t>
      </w:r>
    </w:p>
    <w:p w14:paraId="7A5D3277" w14:textId="77777777" w:rsidR="001865BC" w:rsidRDefault="001865BC" w:rsidP="001865BC">
      <w:pPr>
        <w:pStyle w:val="Body"/>
        <w:rPr>
          <w:rFonts w:ascii="Arial Narrow" w:eastAsia="Arial Narrow" w:hAnsi="Arial Narrow" w:cs="Arial Narrow"/>
          <w:sz w:val="20"/>
          <w:szCs w:val="20"/>
        </w:rPr>
      </w:pPr>
    </w:p>
    <w:p w14:paraId="646601E7" w14:textId="4BA2885B" w:rsidR="001865BC" w:rsidRDefault="001865BC" w:rsidP="001865BC">
      <w:pPr>
        <w:pStyle w:val="Body"/>
        <w:rPr>
          <w:rFonts w:ascii="Times New Roman" w:eastAsia="Times New Roman" w:hAnsi="Times New Roman" w:cs="Times New Roman"/>
          <w:sz w:val="28"/>
          <w:szCs w:val="28"/>
        </w:rPr>
      </w:pPr>
      <w:r>
        <w:rPr>
          <w:rFonts w:ascii="Times New Roman" w:hAnsi="Times New Roman"/>
          <w:sz w:val="28"/>
          <w:szCs w:val="28"/>
          <w:lang w:val="en-US"/>
        </w:rPr>
        <w:t>Consultant Se</w:t>
      </w:r>
      <w:r w:rsidR="00622D4A">
        <w:rPr>
          <w:rFonts w:ascii="Times New Roman" w:hAnsi="Times New Roman"/>
          <w:sz w:val="28"/>
          <w:szCs w:val="28"/>
          <w:lang w:val="en-US"/>
        </w:rPr>
        <w:t xml:space="preserve">rvices for an Indigenous Sexual and Reproductive </w:t>
      </w:r>
      <w:r w:rsidR="007C5264">
        <w:rPr>
          <w:rFonts w:ascii="Times New Roman" w:hAnsi="Times New Roman"/>
          <w:sz w:val="28"/>
          <w:szCs w:val="28"/>
          <w:lang w:val="en-US"/>
        </w:rPr>
        <w:t>Justice Project</w:t>
      </w:r>
    </w:p>
    <w:p w14:paraId="10553E8D" w14:textId="77777777" w:rsidR="007C5264" w:rsidRPr="007C5264" w:rsidRDefault="007C5264" w:rsidP="007C5264">
      <w:pPr>
        <w:pStyle w:val="NormalWeb"/>
        <w:shd w:val="clear" w:color="auto" w:fill="FFFFFF"/>
        <w:rPr>
          <w:rFonts w:ascii="Arial Narrow" w:hAnsi="Arial Narrow"/>
          <w:color w:val="222222"/>
          <w:sz w:val="21"/>
          <w:szCs w:val="21"/>
        </w:rPr>
      </w:pPr>
      <w:r w:rsidRPr="007C5264">
        <w:rPr>
          <w:rFonts w:ascii="Arial Narrow" w:hAnsi="Arial Narrow"/>
          <w:color w:val="222222"/>
          <w:sz w:val="21"/>
          <w:szCs w:val="21"/>
        </w:rPr>
        <w:t>Introduction:</w:t>
      </w:r>
    </w:p>
    <w:p w14:paraId="00E507F6" w14:textId="5D0D4E60" w:rsidR="007C5264" w:rsidRPr="007C5264" w:rsidRDefault="007C5264" w:rsidP="007C5264">
      <w:pPr>
        <w:pStyle w:val="NormalWeb"/>
        <w:shd w:val="clear" w:color="auto" w:fill="FFFFFF"/>
        <w:rPr>
          <w:rFonts w:ascii="Arial Narrow" w:hAnsi="Arial Narrow"/>
          <w:color w:val="222222"/>
          <w:sz w:val="21"/>
          <w:szCs w:val="21"/>
        </w:rPr>
      </w:pPr>
      <w:proofErr w:type="spellStart"/>
      <w:r w:rsidRPr="007C5264">
        <w:rPr>
          <w:rFonts w:ascii="Arial Narrow" w:hAnsi="Arial Narrow"/>
          <w:color w:val="222222"/>
          <w:sz w:val="21"/>
          <w:szCs w:val="21"/>
        </w:rPr>
        <w:t>Ka</w:t>
      </w:r>
      <w:proofErr w:type="spellEnd"/>
      <w:r w:rsidRPr="007C5264">
        <w:rPr>
          <w:rFonts w:ascii="Arial Narrow" w:hAnsi="Arial Narrow"/>
          <w:color w:val="222222"/>
          <w:sz w:val="21"/>
          <w:szCs w:val="21"/>
        </w:rPr>
        <w:t xml:space="preserve"> Ni </w:t>
      </w:r>
      <w:proofErr w:type="spellStart"/>
      <w:r w:rsidRPr="007C5264">
        <w:rPr>
          <w:rFonts w:ascii="Arial Narrow" w:hAnsi="Arial Narrow"/>
          <w:color w:val="222222"/>
          <w:sz w:val="21"/>
          <w:szCs w:val="21"/>
        </w:rPr>
        <w:t>Kanichihk</w:t>
      </w:r>
      <w:proofErr w:type="spellEnd"/>
      <w:r w:rsidRPr="007C5264">
        <w:rPr>
          <w:rFonts w:ascii="Arial Narrow" w:hAnsi="Arial Narrow"/>
          <w:color w:val="222222"/>
          <w:sz w:val="21"/>
          <w:szCs w:val="21"/>
        </w:rPr>
        <w:t xml:space="preserve"> </w:t>
      </w:r>
      <w:proofErr w:type="spellStart"/>
      <w:r w:rsidRPr="007C5264">
        <w:rPr>
          <w:rFonts w:ascii="Arial Narrow" w:hAnsi="Arial Narrow"/>
          <w:color w:val="222222"/>
          <w:sz w:val="21"/>
          <w:szCs w:val="21"/>
        </w:rPr>
        <w:t>Inc</w:t>
      </w:r>
      <w:proofErr w:type="spellEnd"/>
      <w:r w:rsidRPr="007C5264">
        <w:rPr>
          <w:rFonts w:ascii="Arial Narrow" w:hAnsi="Arial Narrow"/>
          <w:color w:val="222222"/>
          <w:sz w:val="21"/>
          <w:szCs w:val="21"/>
        </w:rPr>
        <w:t xml:space="preserve">, The Mino </w:t>
      </w:r>
      <w:proofErr w:type="spellStart"/>
      <w:r w:rsidRPr="007C5264">
        <w:rPr>
          <w:rFonts w:ascii="Arial Narrow" w:hAnsi="Arial Narrow"/>
          <w:color w:val="222222"/>
          <w:sz w:val="21"/>
          <w:szCs w:val="21"/>
        </w:rPr>
        <w:t>Pimatisiwin</w:t>
      </w:r>
      <w:proofErr w:type="spellEnd"/>
      <w:r w:rsidRPr="007C5264">
        <w:rPr>
          <w:rFonts w:ascii="Arial Narrow" w:hAnsi="Arial Narrow"/>
          <w:color w:val="222222"/>
          <w:sz w:val="21"/>
          <w:szCs w:val="21"/>
        </w:rPr>
        <w:t xml:space="preserve"> Sexual Wellness Lodge is seeking p</w:t>
      </w:r>
      <w:r>
        <w:rPr>
          <w:rFonts w:ascii="Arial Narrow" w:hAnsi="Arial Narrow"/>
          <w:color w:val="222222"/>
          <w:sz w:val="21"/>
          <w:szCs w:val="21"/>
        </w:rPr>
        <w:t xml:space="preserve">roposals from qualified Indigenous Sexual and Reproductive Justice </w:t>
      </w:r>
      <w:r w:rsidRPr="007C5264">
        <w:rPr>
          <w:rFonts w:ascii="Arial Narrow" w:hAnsi="Arial Narrow"/>
          <w:color w:val="222222"/>
          <w:sz w:val="21"/>
          <w:szCs w:val="21"/>
        </w:rPr>
        <w:t>consultants with extensive experience with working alongside Indigenous birth givers. Applicants will provide coordination and early implementation of a project</w:t>
      </w:r>
      <w:r w:rsidR="000458DF">
        <w:rPr>
          <w:rFonts w:ascii="Arial Narrow" w:hAnsi="Arial Narrow"/>
          <w:color w:val="222222"/>
          <w:sz w:val="21"/>
          <w:szCs w:val="21"/>
        </w:rPr>
        <w:t xml:space="preserve"> model</w:t>
      </w:r>
      <w:r w:rsidRPr="007C5264">
        <w:rPr>
          <w:rFonts w:ascii="Arial Narrow" w:hAnsi="Arial Narrow"/>
          <w:color w:val="222222"/>
          <w:sz w:val="21"/>
          <w:szCs w:val="21"/>
        </w:rPr>
        <w:t xml:space="preserve"> to address Syphilis/Congenital Syphilis rates in Indigenous Communities. We invite experienced and qualified professionals to submit their proposals in response</w:t>
      </w:r>
      <w:r>
        <w:rPr>
          <w:rFonts w:ascii="Arial Narrow" w:hAnsi="Arial Narrow"/>
          <w:color w:val="222222"/>
          <w:sz w:val="21"/>
          <w:szCs w:val="21"/>
        </w:rPr>
        <w:t xml:space="preserve"> to this Request for Proposals.</w:t>
      </w:r>
    </w:p>
    <w:p w14:paraId="6D6F11F3" w14:textId="77777777" w:rsidR="007C5264" w:rsidRPr="007C5264" w:rsidRDefault="007C5264" w:rsidP="007C5264">
      <w:pPr>
        <w:pStyle w:val="NormalWeb"/>
        <w:shd w:val="clear" w:color="auto" w:fill="FFFFFF"/>
        <w:rPr>
          <w:rFonts w:ascii="Arial Narrow" w:hAnsi="Arial Narrow"/>
          <w:color w:val="222222"/>
          <w:sz w:val="21"/>
          <w:szCs w:val="21"/>
        </w:rPr>
      </w:pPr>
      <w:r w:rsidRPr="007C5264">
        <w:rPr>
          <w:rFonts w:ascii="Arial Narrow" w:hAnsi="Arial Narrow"/>
          <w:color w:val="222222"/>
          <w:sz w:val="21"/>
          <w:szCs w:val="21"/>
        </w:rPr>
        <w:t>Project Description:</w:t>
      </w:r>
    </w:p>
    <w:p w14:paraId="6B795370" w14:textId="54BD3F00" w:rsidR="007C5264" w:rsidRPr="007C5264" w:rsidRDefault="007C5264" w:rsidP="007C5264">
      <w:pPr>
        <w:pStyle w:val="NormalWeb"/>
        <w:shd w:val="clear" w:color="auto" w:fill="FFFFFF"/>
        <w:rPr>
          <w:rFonts w:ascii="Arial Narrow" w:hAnsi="Arial Narrow"/>
          <w:color w:val="222222"/>
          <w:sz w:val="21"/>
          <w:szCs w:val="21"/>
        </w:rPr>
      </w:pPr>
      <w:r w:rsidRPr="007C5264">
        <w:rPr>
          <w:rFonts w:ascii="Arial Narrow" w:hAnsi="Arial Narrow"/>
          <w:color w:val="222222"/>
          <w:sz w:val="21"/>
          <w:szCs w:val="21"/>
        </w:rPr>
        <w:t xml:space="preserve">The Mino </w:t>
      </w:r>
      <w:proofErr w:type="spellStart"/>
      <w:r w:rsidRPr="007C5264">
        <w:rPr>
          <w:rFonts w:ascii="Arial Narrow" w:hAnsi="Arial Narrow"/>
          <w:color w:val="222222"/>
          <w:sz w:val="21"/>
          <w:szCs w:val="21"/>
        </w:rPr>
        <w:t>Pimatisiwin</w:t>
      </w:r>
      <w:proofErr w:type="spellEnd"/>
      <w:r w:rsidRPr="007C5264">
        <w:rPr>
          <w:rFonts w:ascii="Arial Narrow" w:hAnsi="Arial Narrow"/>
          <w:color w:val="222222"/>
          <w:sz w:val="21"/>
          <w:szCs w:val="21"/>
        </w:rPr>
        <w:t xml:space="preserve"> Sexual Wellness Lodge is an Indigenous-led, Harm Reduction based sexual health clinic. We value Indigenous Body Sovereignty, and within that we honour longstanding traditions of Indigenous medicines and health practices, incorporating them within our Indigenous led framework for sexual wellness. (See attached the MB Mino</w:t>
      </w:r>
      <w:r>
        <w:rPr>
          <w:rFonts w:ascii="Arial Narrow" w:hAnsi="Arial Narrow"/>
          <w:color w:val="222222"/>
          <w:sz w:val="21"/>
          <w:szCs w:val="21"/>
        </w:rPr>
        <w:t xml:space="preserve"> </w:t>
      </w:r>
      <w:proofErr w:type="spellStart"/>
      <w:r>
        <w:rPr>
          <w:rFonts w:ascii="Arial Narrow" w:hAnsi="Arial Narrow"/>
          <w:color w:val="222222"/>
          <w:sz w:val="21"/>
          <w:szCs w:val="21"/>
        </w:rPr>
        <w:t>P</w:t>
      </w:r>
      <w:r w:rsidRPr="007C5264">
        <w:rPr>
          <w:rFonts w:ascii="Arial Narrow" w:hAnsi="Arial Narrow"/>
          <w:color w:val="222222"/>
          <w:sz w:val="21"/>
          <w:szCs w:val="21"/>
        </w:rPr>
        <w:t>i</w:t>
      </w:r>
      <w:r>
        <w:rPr>
          <w:rFonts w:ascii="Arial Narrow" w:hAnsi="Arial Narrow"/>
          <w:color w:val="222222"/>
          <w:sz w:val="21"/>
          <w:szCs w:val="21"/>
        </w:rPr>
        <w:t>matisiwin</w:t>
      </w:r>
      <w:proofErr w:type="spellEnd"/>
      <w:r>
        <w:rPr>
          <w:rFonts w:ascii="Arial Narrow" w:hAnsi="Arial Narrow"/>
          <w:color w:val="222222"/>
          <w:sz w:val="21"/>
          <w:szCs w:val="21"/>
        </w:rPr>
        <w:t xml:space="preserve"> STBBI model of Care) </w:t>
      </w:r>
    </w:p>
    <w:p w14:paraId="2882D824" w14:textId="77777777" w:rsidR="007C5264" w:rsidRPr="007C5264" w:rsidRDefault="007C5264" w:rsidP="007C5264">
      <w:pPr>
        <w:pStyle w:val="NormalWeb"/>
        <w:shd w:val="clear" w:color="auto" w:fill="FFFFFF"/>
        <w:rPr>
          <w:rFonts w:ascii="Arial Narrow" w:hAnsi="Arial Narrow"/>
          <w:color w:val="222222"/>
          <w:sz w:val="21"/>
          <w:szCs w:val="21"/>
        </w:rPr>
      </w:pPr>
      <w:r w:rsidRPr="007C5264">
        <w:rPr>
          <w:rFonts w:ascii="Arial Narrow" w:hAnsi="Arial Narrow"/>
          <w:color w:val="222222"/>
          <w:sz w:val="21"/>
          <w:szCs w:val="21"/>
        </w:rPr>
        <w:t>The ideal candidate would have experience with and knowledge of the following:</w:t>
      </w:r>
    </w:p>
    <w:p w14:paraId="3EAA98A6" w14:textId="461B1E7D" w:rsidR="007C5264" w:rsidRPr="007C5264" w:rsidRDefault="007C5264" w:rsidP="007C5264">
      <w:pPr>
        <w:pStyle w:val="NormalWeb"/>
        <w:numPr>
          <w:ilvl w:val="0"/>
          <w:numId w:val="5"/>
        </w:numPr>
        <w:shd w:val="clear" w:color="auto" w:fill="FFFFFF"/>
        <w:rPr>
          <w:rFonts w:ascii="Arial Narrow" w:hAnsi="Arial Narrow"/>
          <w:color w:val="222222"/>
          <w:sz w:val="21"/>
          <w:szCs w:val="21"/>
        </w:rPr>
      </w:pPr>
      <w:r w:rsidRPr="007C5264">
        <w:rPr>
          <w:rFonts w:ascii="Arial Narrow" w:hAnsi="Arial Narrow"/>
          <w:color w:val="222222"/>
          <w:sz w:val="21"/>
          <w:szCs w:val="21"/>
        </w:rPr>
        <w:t xml:space="preserve">Indigenous birth and </w:t>
      </w:r>
      <w:proofErr w:type="spellStart"/>
      <w:r w:rsidRPr="007C5264">
        <w:rPr>
          <w:rFonts w:ascii="Arial Narrow" w:hAnsi="Arial Narrow"/>
          <w:color w:val="222222"/>
          <w:sz w:val="21"/>
          <w:szCs w:val="21"/>
        </w:rPr>
        <w:t>birthwork</w:t>
      </w:r>
      <w:proofErr w:type="spellEnd"/>
    </w:p>
    <w:p w14:paraId="31AEDB4B" w14:textId="2D8AEFB8" w:rsidR="007C5264" w:rsidRPr="007C5264" w:rsidRDefault="007C5264" w:rsidP="007C5264">
      <w:pPr>
        <w:pStyle w:val="NormalWeb"/>
        <w:numPr>
          <w:ilvl w:val="0"/>
          <w:numId w:val="5"/>
        </w:numPr>
        <w:shd w:val="clear" w:color="auto" w:fill="FFFFFF"/>
        <w:rPr>
          <w:rFonts w:ascii="Arial Narrow" w:hAnsi="Arial Narrow"/>
          <w:color w:val="222222"/>
          <w:sz w:val="21"/>
          <w:szCs w:val="21"/>
        </w:rPr>
      </w:pPr>
      <w:r w:rsidRPr="007C5264">
        <w:rPr>
          <w:rFonts w:ascii="Arial Narrow" w:hAnsi="Arial Narrow"/>
          <w:color w:val="222222"/>
          <w:sz w:val="21"/>
          <w:szCs w:val="21"/>
        </w:rPr>
        <w:t>Sexual health, including a culturally safe and sex positive approach to care.</w:t>
      </w:r>
    </w:p>
    <w:p w14:paraId="1C1F8E8F" w14:textId="5896D58A" w:rsidR="007C5264" w:rsidRPr="007C5264" w:rsidRDefault="007C5264" w:rsidP="007C5264">
      <w:pPr>
        <w:pStyle w:val="NormalWeb"/>
        <w:numPr>
          <w:ilvl w:val="0"/>
          <w:numId w:val="5"/>
        </w:numPr>
        <w:shd w:val="clear" w:color="auto" w:fill="FFFFFF"/>
        <w:rPr>
          <w:rFonts w:ascii="Arial Narrow" w:hAnsi="Arial Narrow"/>
          <w:color w:val="222222"/>
          <w:sz w:val="21"/>
          <w:szCs w:val="21"/>
        </w:rPr>
      </w:pPr>
      <w:r w:rsidRPr="007C5264">
        <w:rPr>
          <w:rFonts w:ascii="Arial Narrow" w:hAnsi="Arial Narrow"/>
          <w:color w:val="222222"/>
          <w:sz w:val="21"/>
          <w:szCs w:val="21"/>
        </w:rPr>
        <w:t>STBBI prevention, treatment, and care.</w:t>
      </w:r>
    </w:p>
    <w:p w14:paraId="01ACD447" w14:textId="1A44B314" w:rsidR="007C5264" w:rsidRPr="007C5264" w:rsidRDefault="007C5264" w:rsidP="007C5264">
      <w:pPr>
        <w:pStyle w:val="NormalWeb"/>
        <w:numPr>
          <w:ilvl w:val="0"/>
          <w:numId w:val="5"/>
        </w:numPr>
        <w:shd w:val="clear" w:color="auto" w:fill="FFFFFF"/>
        <w:rPr>
          <w:rFonts w:ascii="Arial Narrow" w:hAnsi="Arial Narrow"/>
          <w:color w:val="222222"/>
          <w:sz w:val="21"/>
          <w:szCs w:val="21"/>
        </w:rPr>
      </w:pPr>
      <w:r w:rsidRPr="007C5264">
        <w:rPr>
          <w:rFonts w:ascii="Arial Narrow" w:hAnsi="Arial Narrow"/>
          <w:color w:val="222222"/>
          <w:sz w:val="21"/>
          <w:szCs w:val="21"/>
        </w:rPr>
        <w:t>Harm reduction interventions and supporting people who use drugs through pregnancy</w:t>
      </w:r>
    </w:p>
    <w:p w14:paraId="5E58507A" w14:textId="475B7282" w:rsidR="007C5264" w:rsidRPr="007C5264" w:rsidRDefault="007C5264" w:rsidP="007C5264">
      <w:pPr>
        <w:pStyle w:val="NormalWeb"/>
        <w:numPr>
          <w:ilvl w:val="0"/>
          <w:numId w:val="5"/>
        </w:numPr>
        <w:shd w:val="clear" w:color="auto" w:fill="FFFFFF"/>
        <w:rPr>
          <w:rFonts w:ascii="Arial Narrow" w:hAnsi="Arial Narrow"/>
          <w:color w:val="222222"/>
          <w:sz w:val="21"/>
          <w:szCs w:val="21"/>
        </w:rPr>
      </w:pPr>
      <w:r w:rsidRPr="007C5264">
        <w:rPr>
          <w:rFonts w:ascii="Arial Narrow" w:hAnsi="Arial Narrow"/>
          <w:color w:val="222222"/>
          <w:sz w:val="21"/>
          <w:szCs w:val="21"/>
        </w:rPr>
        <w:t>HIV prevention care and treatment, and specifically supporting people with HIV through pregnancy</w:t>
      </w:r>
    </w:p>
    <w:p w14:paraId="7D144A5C" w14:textId="7F7F07CE" w:rsidR="007C5264" w:rsidRPr="007C5264" w:rsidRDefault="007C5264" w:rsidP="007C5264">
      <w:pPr>
        <w:pStyle w:val="NormalWeb"/>
        <w:numPr>
          <w:ilvl w:val="0"/>
          <w:numId w:val="5"/>
        </w:numPr>
        <w:shd w:val="clear" w:color="auto" w:fill="FFFFFF"/>
        <w:rPr>
          <w:rFonts w:ascii="Arial Narrow" w:hAnsi="Arial Narrow"/>
          <w:color w:val="222222"/>
          <w:sz w:val="21"/>
          <w:szCs w:val="21"/>
        </w:rPr>
      </w:pPr>
      <w:r w:rsidRPr="007C5264">
        <w:rPr>
          <w:rFonts w:ascii="Arial Narrow" w:hAnsi="Arial Narrow"/>
          <w:color w:val="222222"/>
          <w:sz w:val="21"/>
          <w:szCs w:val="21"/>
        </w:rPr>
        <w:t xml:space="preserve">Culturally safe and transformational health care for Indigenous Communities. </w:t>
      </w:r>
    </w:p>
    <w:p w14:paraId="5399470C" w14:textId="196D878A" w:rsidR="007C5264" w:rsidRPr="007C5264" w:rsidRDefault="007C5264" w:rsidP="007C5264">
      <w:pPr>
        <w:pStyle w:val="NormalWeb"/>
        <w:shd w:val="clear" w:color="auto" w:fill="FFFFFF"/>
        <w:rPr>
          <w:rFonts w:ascii="Arial Narrow" w:hAnsi="Arial Narrow"/>
          <w:color w:val="222222"/>
          <w:sz w:val="21"/>
          <w:szCs w:val="21"/>
        </w:rPr>
      </w:pPr>
      <w:r w:rsidRPr="007C5264">
        <w:rPr>
          <w:rFonts w:ascii="Arial Narrow" w:hAnsi="Arial Narrow"/>
          <w:color w:val="222222"/>
          <w:sz w:val="21"/>
          <w:szCs w:val="21"/>
        </w:rPr>
        <w:t xml:space="preserve">The successful candidate will invest in the culture and approach at the Lodge and values working in a team that is invested in meaningful sexual wellness that is grounded in Indigenous knowledge and science. The Mino </w:t>
      </w:r>
      <w:proofErr w:type="spellStart"/>
      <w:r w:rsidRPr="007C5264">
        <w:rPr>
          <w:rFonts w:ascii="Arial Narrow" w:hAnsi="Arial Narrow"/>
          <w:color w:val="222222"/>
          <w:sz w:val="21"/>
          <w:szCs w:val="21"/>
        </w:rPr>
        <w:t>Pimatisiwin</w:t>
      </w:r>
      <w:proofErr w:type="spellEnd"/>
      <w:r w:rsidRPr="007C5264">
        <w:rPr>
          <w:rFonts w:ascii="Arial Narrow" w:hAnsi="Arial Narrow"/>
          <w:color w:val="222222"/>
          <w:sz w:val="21"/>
          <w:szCs w:val="21"/>
        </w:rPr>
        <w:t xml:space="preserve"> Sexual Wellness Lodge prioritizes relationship building, without judgment. We practice meeting people where they’re at in order to provide safe, meaningful, and community oriented care with a focus on sex positivity. The successful consultant will work in-line with the lodge's teachings, supporting us in our continued effort to be a safer space for our relatives and an accessible resource to our community.</w:t>
      </w:r>
    </w:p>
    <w:p w14:paraId="3A476C54" w14:textId="77777777" w:rsidR="007C5264" w:rsidRPr="007C5264" w:rsidRDefault="007C5264" w:rsidP="007C5264">
      <w:pPr>
        <w:pStyle w:val="NormalWeb"/>
        <w:shd w:val="clear" w:color="auto" w:fill="FFFFFF"/>
        <w:rPr>
          <w:rFonts w:ascii="Arial Narrow" w:hAnsi="Arial Narrow"/>
          <w:color w:val="222222"/>
          <w:sz w:val="21"/>
          <w:szCs w:val="21"/>
        </w:rPr>
      </w:pPr>
    </w:p>
    <w:p w14:paraId="1FCA47AD" w14:textId="19F582B7" w:rsidR="001865BC" w:rsidRDefault="007C5264" w:rsidP="007C5264">
      <w:pPr>
        <w:pStyle w:val="NormalWeb"/>
        <w:shd w:val="clear" w:color="auto" w:fill="FFFFFF"/>
        <w:spacing w:before="0" w:beforeAutospacing="0" w:after="0" w:afterAutospacing="0"/>
        <w:rPr>
          <w:rFonts w:ascii="Arial Narrow" w:hAnsi="Arial Narrow"/>
          <w:color w:val="222222"/>
          <w:sz w:val="21"/>
          <w:szCs w:val="21"/>
        </w:rPr>
      </w:pPr>
      <w:r w:rsidRPr="007C5264">
        <w:rPr>
          <w:rFonts w:ascii="Arial Narrow" w:hAnsi="Arial Narrow"/>
          <w:color w:val="222222"/>
          <w:sz w:val="21"/>
          <w:szCs w:val="21"/>
        </w:rPr>
        <w:lastRenderedPageBreak/>
        <w:t>The successful candidate will ensure that all program activities are respectful of Indigenous cultures, traditions, and beliefs. They will align all project work to center Indigenous knowledge and be inclusive of Indigenous languages and customs.</w:t>
      </w:r>
    </w:p>
    <w:p w14:paraId="6F9BE1C4" w14:textId="77777777" w:rsidR="007C5264" w:rsidRDefault="007C5264" w:rsidP="001865BC">
      <w:pPr>
        <w:pStyle w:val="NormalWeb"/>
        <w:shd w:val="clear" w:color="auto" w:fill="FFFFFF"/>
        <w:spacing w:before="0" w:beforeAutospacing="0" w:after="0" w:afterAutospacing="0"/>
        <w:rPr>
          <w:rFonts w:ascii="Arial Narrow" w:hAnsi="Arial Narrow"/>
          <w:color w:val="222222"/>
          <w:sz w:val="21"/>
          <w:szCs w:val="21"/>
        </w:rPr>
      </w:pPr>
    </w:p>
    <w:p w14:paraId="3FB8EBF5" w14:textId="103E051B"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 xml:space="preserve">Scope of Work/Contract Deliverables: </w:t>
      </w:r>
      <w:r w:rsidR="00622D4A" w:rsidRPr="00622D4A">
        <w:rPr>
          <w:rFonts w:ascii="Arial Narrow" w:hAnsi="Arial Narrow"/>
          <w:color w:val="222222"/>
          <w:sz w:val="21"/>
          <w:szCs w:val="21"/>
        </w:rPr>
        <w:t xml:space="preserve">Sexual and Reproductive </w:t>
      </w:r>
      <w:r w:rsidR="007C5264">
        <w:rPr>
          <w:rFonts w:ascii="Arial Narrow" w:hAnsi="Arial Narrow"/>
          <w:color w:val="222222"/>
          <w:sz w:val="21"/>
          <w:szCs w:val="21"/>
        </w:rPr>
        <w:t xml:space="preserve">Justice </w:t>
      </w:r>
      <w:r w:rsidR="00622D4A" w:rsidRPr="00622D4A">
        <w:rPr>
          <w:rFonts w:ascii="Arial Narrow" w:hAnsi="Arial Narrow"/>
          <w:color w:val="222222"/>
          <w:sz w:val="21"/>
          <w:szCs w:val="21"/>
        </w:rPr>
        <w:t>Consultant</w:t>
      </w:r>
      <w:r w:rsidR="007C5264">
        <w:rPr>
          <w:rFonts w:ascii="Arial Narrow" w:hAnsi="Arial Narrow"/>
          <w:color w:val="222222"/>
          <w:sz w:val="21"/>
          <w:szCs w:val="21"/>
        </w:rPr>
        <w:t xml:space="preserve"> </w:t>
      </w:r>
      <w:r>
        <w:rPr>
          <w:rFonts w:ascii="Arial Narrow" w:hAnsi="Arial Narrow"/>
          <w:color w:val="222222"/>
          <w:sz w:val="21"/>
          <w:szCs w:val="21"/>
        </w:rPr>
        <w:t>- Congenital Syphilis Education and Support</w:t>
      </w:r>
    </w:p>
    <w:p w14:paraId="3440F7F0" w14:textId="77777777" w:rsidR="001865BC" w:rsidRDefault="001865BC" w:rsidP="001865BC">
      <w:pPr>
        <w:pStyle w:val="NormalWeb"/>
        <w:shd w:val="clear" w:color="auto" w:fill="FFFFFF"/>
        <w:spacing w:before="0" w:beforeAutospacing="0" w:after="0" w:afterAutospacing="0"/>
      </w:pPr>
    </w:p>
    <w:p w14:paraId="3B74752D"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1. Needs Assessment and Program Planning</w:t>
      </w:r>
    </w:p>
    <w:p w14:paraId="4A0C80B8" w14:textId="1D19EEF2"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Conduct a thorough needs assessment within Indigenous communities to identify the current knowledge, cultural beliefs, and practices related to congenital syphilis.</w:t>
      </w:r>
    </w:p>
    <w:p w14:paraId="5CB2E1E4" w14:textId="77777777" w:rsidR="001865BC" w:rsidRDefault="001865BC" w:rsidP="001865BC">
      <w:pPr>
        <w:pStyle w:val="NormalWeb"/>
        <w:shd w:val="clear" w:color="auto" w:fill="FFFFFF"/>
        <w:spacing w:before="0" w:beforeAutospacing="0" w:after="0" w:afterAutospacing="0"/>
      </w:pPr>
    </w:p>
    <w:p w14:paraId="5590D9DE"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Collaborate with key stakeholders, including community leaders, healthcare providers, and Indigenous organizations, to gather insights and perspectives on addressing congenital syphilis in a culturally safe manner.</w:t>
      </w:r>
    </w:p>
    <w:p w14:paraId="31030506" w14:textId="77777777" w:rsidR="001865BC" w:rsidRDefault="001865BC" w:rsidP="001865BC">
      <w:pPr>
        <w:pStyle w:val="NormalWeb"/>
        <w:shd w:val="clear" w:color="auto" w:fill="FFFFFF"/>
        <w:spacing w:before="0" w:beforeAutospacing="0" w:after="0" w:afterAutospacing="0"/>
      </w:pPr>
    </w:p>
    <w:p w14:paraId="77DB0398" w14:textId="61105451" w:rsidR="001865BC" w:rsidRDefault="001865BC" w:rsidP="00527D04">
      <w:pPr>
        <w:pStyle w:val="NormalWeb"/>
        <w:shd w:val="clear" w:color="auto" w:fill="FFFFFF"/>
        <w:spacing w:before="0" w:beforeAutospacing="0" w:after="0" w:afterAutospacing="0"/>
      </w:pPr>
      <w:r>
        <w:rPr>
          <w:rFonts w:ascii="Arial Narrow" w:hAnsi="Arial Narrow"/>
          <w:color w:val="222222"/>
          <w:sz w:val="21"/>
          <w:szCs w:val="21"/>
        </w:rPr>
        <w:t xml:space="preserve">Develop a comprehensive program plan based on the findings, outlining the objectives, strategies, and culturally safe methods for education and support. </w:t>
      </w:r>
    </w:p>
    <w:p w14:paraId="2825C9AB" w14:textId="77777777" w:rsidR="001865BC" w:rsidRDefault="001865BC" w:rsidP="001865BC">
      <w:pPr>
        <w:pStyle w:val="NormalWeb"/>
        <w:shd w:val="clear" w:color="auto" w:fill="FFFFFF"/>
        <w:spacing w:before="0" w:beforeAutospacing="0" w:after="0" w:afterAutospacing="0"/>
      </w:pPr>
    </w:p>
    <w:p w14:paraId="4CB66AE1"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2. Educational Material Development</w:t>
      </w:r>
    </w:p>
    <w:p w14:paraId="27C578A5" w14:textId="7BF8644F" w:rsidR="001865BC" w:rsidRDefault="001865BC" w:rsidP="000458DF">
      <w:pPr>
        <w:pStyle w:val="NormalWeb"/>
        <w:shd w:val="clear" w:color="auto" w:fill="FFFFFF"/>
        <w:spacing w:before="0" w:beforeAutospacing="0" w:after="0" w:afterAutospacing="0"/>
      </w:pPr>
      <w:r>
        <w:rPr>
          <w:rFonts w:ascii="Arial Narrow" w:hAnsi="Arial Narrow"/>
          <w:color w:val="222222"/>
          <w:sz w:val="21"/>
          <w:szCs w:val="21"/>
        </w:rPr>
        <w:t xml:space="preserve">Create culturally tailored </w:t>
      </w:r>
      <w:r w:rsidR="000458DF">
        <w:rPr>
          <w:rFonts w:ascii="Arial Narrow" w:hAnsi="Arial Narrow"/>
          <w:color w:val="222222"/>
          <w:sz w:val="21"/>
          <w:szCs w:val="21"/>
        </w:rPr>
        <w:t>model for delivering education and support to Indigenous communities who have and are facing congenital syphilis.</w:t>
      </w:r>
    </w:p>
    <w:p w14:paraId="5DB21BD2" w14:textId="77777777" w:rsidR="001865BC" w:rsidRDefault="001865BC" w:rsidP="001865BC">
      <w:pPr>
        <w:pStyle w:val="NormalWeb"/>
        <w:shd w:val="clear" w:color="auto" w:fill="FFFFFF"/>
        <w:spacing w:before="0" w:beforeAutospacing="0" w:after="0" w:afterAutospacing="0"/>
      </w:pPr>
    </w:p>
    <w:p w14:paraId="67945362" w14:textId="47A3160E"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3. Community Engagement and Training</w:t>
      </w:r>
    </w:p>
    <w:p w14:paraId="404FB217"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Train Indigenous community health workers on how to deliver the educational content and provide support effectively.</w:t>
      </w:r>
    </w:p>
    <w:p w14:paraId="4C6FEDE1" w14:textId="77777777" w:rsidR="001865BC" w:rsidRDefault="001865BC" w:rsidP="001865BC">
      <w:pPr>
        <w:pStyle w:val="NormalWeb"/>
        <w:shd w:val="clear" w:color="auto" w:fill="FFFFFF"/>
        <w:spacing w:before="0" w:beforeAutospacing="0" w:after="0" w:afterAutospacing="0"/>
      </w:pPr>
    </w:p>
    <w:p w14:paraId="7D059C30"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Utilize culturally appropriate teaching methods and materials to engage community members.</w:t>
      </w:r>
    </w:p>
    <w:p w14:paraId="5B45DA44" w14:textId="77777777" w:rsidR="001865BC" w:rsidRDefault="001865BC" w:rsidP="001865BC">
      <w:pPr>
        <w:pStyle w:val="NormalWeb"/>
        <w:shd w:val="clear" w:color="auto" w:fill="FFFFFF"/>
        <w:spacing w:before="0" w:beforeAutospacing="0" w:after="0" w:afterAutospacing="0"/>
      </w:pPr>
    </w:p>
    <w:p w14:paraId="21D35439"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4. Monitoring and Evaluation</w:t>
      </w:r>
    </w:p>
    <w:p w14:paraId="5A016A75" w14:textId="4DECE6FC"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 xml:space="preserve">Support the evaluation of this project by working with evaluation consultants and ensuring that evaluation tools are administered and provided to the evaluation consultant to ensure project evaluation is taking place. This should include evaluation of any training or resources that are developed within the scope of this project. In collaboration </w:t>
      </w:r>
      <w:r w:rsidR="00527D04">
        <w:rPr>
          <w:rFonts w:ascii="Arial Narrow" w:hAnsi="Arial Narrow"/>
          <w:color w:val="222222"/>
          <w:sz w:val="21"/>
          <w:szCs w:val="21"/>
        </w:rPr>
        <w:t>with the evaluation consultant and present</w:t>
      </w:r>
      <w:r>
        <w:rPr>
          <w:rFonts w:ascii="Arial Narrow" w:hAnsi="Arial Narrow"/>
          <w:color w:val="222222"/>
          <w:sz w:val="21"/>
          <w:szCs w:val="21"/>
        </w:rPr>
        <w:t xml:space="preserve"> findings to Mino </w:t>
      </w:r>
      <w:proofErr w:type="spellStart"/>
      <w:r>
        <w:rPr>
          <w:rFonts w:ascii="Arial Narrow" w:hAnsi="Arial Narrow"/>
          <w:color w:val="222222"/>
          <w:sz w:val="21"/>
          <w:szCs w:val="21"/>
        </w:rPr>
        <w:t>Pimatisiwin</w:t>
      </w:r>
      <w:proofErr w:type="spellEnd"/>
      <w:r>
        <w:rPr>
          <w:rFonts w:ascii="Arial Narrow" w:hAnsi="Arial Narrow"/>
          <w:color w:val="222222"/>
          <w:sz w:val="21"/>
          <w:szCs w:val="21"/>
        </w:rPr>
        <w:t xml:space="preserve"> Sexual Wellness Lodge. Evaluation methodology and tools should be aligned with the Lodge model and Indigenous evaluation practices.</w:t>
      </w:r>
    </w:p>
    <w:p w14:paraId="035E0265" w14:textId="77777777" w:rsidR="001865BC" w:rsidRDefault="001865BC" w:rsidP="001865BC">
      <w:pPr>
        <w:pStyle w:val="NormalWeb"/>
        <w:shd w:val="clear" w:color="auto" w:fill="FFFFFF"/>
        <w:spacing w:before="0" w:beforeAutospacing="0" w:after="0" w:afterAutospacing="0"/>
      </w:pPr>
    </w:p>
    <w:p w14:paraId="488E81C8"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5. Collaboration and Communication</w:t>
      </w:r>
    </w:p>
    <w:p w14:paraId="407912A1" w14:textId="52015948"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 xml:space="preserve">Work closely with Mino </w:t>
      </w:r>
      <w:proofErr w:type="spellStart"/>
      <w:r>
        <w:rPr>
          <w:rFonts w:ascii="Arial Narrow" w:hAnsi="Arial Narrow"/>
          <w:color w:val="222222"/>
          <w:sz w:val="21"/>
          <w:szCs w:val="21"/>
        </w:rPr>
        <w:t>Pimatisiwin</w:t>
      </w:r>
      <w:proofErr w:type="spellEnd"/>
      <w:r>
        <w:rPr>
          <w:rFonts w:ascii="Arial Narrow" w:hAnsi="Arial Narrow"/>
          <w:color w:val="222222"/>
          <w:sz w:val="21"/>
          <w:szCs w:val="21"/>
        </w:rPr>
        <w:t xml:space="preserve"> Sexual Wellness Lodge and relevant Indigenous community leaders, organizations, and healthcare providers to ensure a coordinated approach.</w:t>
      </w:r>
    </w:p>
    <w:p w14:paraId="7FCC7D81"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Provide ongoing communication and updates to all stakeholders involved in the program. Attend staff meetings and regular Lodges to ground the deliverables in the work and practice culture of the Lodge.</w:t>
      </w:r>
    </w:p>
    <w:p w14:paraId="62F7C7F4" w14:textId="77777777" w:rsidR="001865BC" w:rsidRDefault="001865BC" w:rsidP="001865BC">
      <w:pPr>
        <w:pStyle w:val="NormalWeb"/>
        <w:shd w:val="clear" w:color="auto" w:fill="FFFFFF"/>
        <w:spacing w:before="0" w:beforeAutospacing="0" w:after="0" w:afterAutospacing="0"/>
      </w:pPr>
    </w:p>
    <w:p w14:paraId="1D9D512F" w14:textId="77777777" w:rsidR="001C6133" w:rsidRDefault="001C6133">
      <w:pPr>
        <w:rPr>
          <w:rFonts w:ascii="Arial Narrow" w:eastAsia="Times New Roman" w:hAnsi="Arial Narrow"/>
          <w:color w:val="222222"/>
          <w:sz w:val="21"/>
          <w:szCs w:val="21"/>
          <w:bdr w:val="none" w:sz="0" w:space="0" w:color="auto"/>
          <w:lang w:val="en-CA" w:eastAsia="en-CA"/>
        </w:rPr>
      </w:pPr>
      <w:r>
        <w:rPr>
          <w:rFonts w:ascii="Arial Narrow" w:hAnsi="Arial Narrow"/>
          <w:color w:val="222222"/>
          <w:sz w:val="21"/>
          <w:szCs w:val="21"/>
        </w:rPr>
        <w:br w:type="page"/>
      </w:r>
    </w:p>
    <w:p w14:paraId="56BED2DA" w14:textId="0DDE20CF"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lastRenderedPageBreak/>
        <w:t>6. Budget Management</w:t>
      </w:r>
    </w:p>
    <w:p w14:paraId="6723FE96" w14:textId="74A3A6A9"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 xml:space="preserve">Manage the allocated budget efficiently and transparently, ensuring that expenses are within the agreed-upon budgetary limits. </w:t>
      </w:r>
    </w:p>
    <w:p w14:paraId="6AEAAE8F" w14:textId="77777777" w:rsidR="001865BC" w:rsidRDefault="001865BC" w:rsidP="001865BC">
      <w:pPr>
        <w:pStyle w:val="NormalWeb"/>
        <w:shd w:val="clear" w:color="auto" w:fill="FFFFFF"/>
        <w:spacing w:before="0" w:beforeAutospacing="0" w:after="0" w:afterAutospacing="0"/>
      </w:pPr>
    </w:p>
    <w:p w14:paraId="48379DA2"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7. Project Closure and Reporting</w:t>
      </w:r>
    </w:p>
    <w:p w14:paraId="5FE03E01" w14:textId="0F3FCC92"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Prepare</w:t>
      </w:r>
      <w:r w:rsidR="000458DF">
        <w:rPr>
          <w:rFonts w:ascii="Arial Narrow" w:hAnsi="Arial Narrow"/>
          <w:color w:val="222222"/>
          <w:sz w:val="21"/>
          <w:szCs w:val="21"/>
        </w:rPr>
        <w:t xml:space="preserve"> a final comprehensive culturally safe </w:t>
      </w:r>
      <w:r w:rsidR="000458DF" w:rsidRPr="007C5264">
        <w:rPr>
          <w:rFonts w:ascii="Arial Narrow" w:hAnsi="Arial Narrow"/>
          <w:color w:val="222222"/>
          <w:sz w:val="21"/>
          <w:szCs w:val="21"/>
        </w:rPr>
        <w:t>project</w:t>
      </w:r>
      <w:r w:rsidR="000458DF">
        <w:rPr>
          <w:rFonts w:ascii="Arial Narrow" w:hAnsi="Arial Narrow"/>
          <w:color w:val="222222"/>
          <w:sz w:val="21"/>
          <w:szCs w:val="21"/>
        </w:rPr>
        <w:t xml:space="preserve"> model</w:t>
      </w:r>
      <w:r w:rsidR="000458DF" w:rsidRPr="007C5264">
        <w:rPr>
          <w:rFonts w:ascii="Arial Narrow" w:hAnsi="Arial Narrow"/>
          <w:color w:val="222222"/>
          <w:sz w:val="21"/>
          <w:szCs w:val="21"/>
        </w:rPr>
        <w:t xml:space="preserve"> to address Syphilis/Congenital Syphilis rates in Indigenous Communities</w:t>
      </w:r>
      <w:r w:rsidR="000458DF">
        <w:rPr>
          <w:rFonts w:ascii="Arial Narrow" w:hAnsi="Arial Narrow"/>
          <w:color w:val="222222"/>
          <w:sz w:val="21"/>
          <w:szCs w:val="21"/>
        </w:rPr>
        <w:t>.</w:t>
      </w:r>
    </w:p>
    <w:p w14:paraId="38B7A6B9" w14:textId="77777777" w:rsidR="001865BC" w:rsidRDefault="001865BC" w:rsidP="001865BC">
      <w:pPr>
        <w:pStyle w:val="NormalWeb"/>
        <w:shd w:val="clear" w:color="auto" w:fill="FFFFFF"/>
        <w:spacing w:before="0" w:beforeAutospacing="0" w:after="0" w:afterAutospacing="0"/>
      </w:pPr>
    </w:p>
    <w:p w14:paraId="7883D26F"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Timeline: ASAP for 1 year</w:t>
      </w:r>
    </w:p>
    <w:p w14:paraId="742CD43F" w14:textId="77777777" w:rsidR="001865BC" w:rsidRDefault="001865BC" w:rsidP="001865BC">
      <w:pPr>
        <w:pStyle w:val="NormalWeb"/>
        <w:shd w:val="clear" w:color="auto" w:fill="FFFFFF"/>
        <w:spacing w:before="0" w:beforeAutospacing="0" w:after="0" w:afterAutospacing="0"/>
      </w:pPr>
    </w:p>
    <w:p w14:paraId="76D772B0"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Contract: $55,000.00 (GST included)</w:t>
      </w:r>
    </w:p>
    <w:p w14:paraId="4257C93E" w14:textId="77777777" w:rsidR="001865BC" w:rsidRDefault="001865BC" w:rsidP="001865BC">
      <w:pPr>
        <w:pStyle w:val="NormalWeb"/>
        <w:shd w:val="clear" w:color="auto" w:fill="FFFFFF"/>
        <w:spacing w:before="0" w:beforeAutospacing="0" w:after="0" w:afterAutospacing="0"/>
      </w:pPr>
    </w:p>
    <w:p w14:paraId="3CD01A61" w14:textId="315AE3FA"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 xml:space="preserve">Please send your letter of interest, CV, and a proposed project timeline to </w:t>
      </w:r>
      <w:proofErr w:type="spellStart"/>
      <w:r>
        <w:rPr>
          <w:rFonts w:ascii="Arial Narrow" w:hAnsi="Arial Narrow"/>
          <w:color w:val="222222"/>
          <w:sz w:val="21"/>
          <w:szCs w:val="21"/>
        </w:rPr>
        <w:t>Ka</w:t>
      </w:r>
      <w:proofErr w:type="spellEnd"/>
      <w:r>
        <w:rPr>
          <w:rFonts w:ascii="Arial Narrow" w:hAnsi="Arial Narrow"/>
          <w:color w:val="222222"/>
          <w:sz w:val="21"/>
          <w:szCs w:val="21"/>
        </w:rPr>
        <w:t xml:space="preserve"> Ni </w:t>
      </w:r>
      <w:proofErr w:type="spellStart"/>
      <w:r>
        <w:rPr>
          <w:rFonts w:ascii="Arial Narrow" w:hAnsi="Arial Narrow"/>
          <w:color w:val="222222"/>
          <w:sz w:val="21"/>
          <w:szCs w:val="21"/>
        </w:rPr>
        <w:t>Kanichihk</w:t>
      </w:r>
      <w:proofErr w:type="spellEnd"/>
      <w:r>
        <w:rPr>
          <w:rFonts w:ascii="Arial Narrow" w:hAnsi="Arial Narrow"/>
          <w:color w:val="222222"/>
          <w:sz w:val="21"/>
          <w:szCs w:val="21"/>
        </w:rPr>
        <w:t xml:space="preserve"> by </w:t>
      </w:r>
      <w:r w:rsidR="001C6133">
        <w:rPr>
          <w:rFonts w:ascii="Arial Narrow" w:hAnsi="Arial Narrow"/>
          <w:color w:val="222222"/>
          <w:sz w:val="21"/>
          <w:szCs w:val="21"/>
        </w:rPr>
        <w:t>March 15, 2024 at 4:30 p.m.</w:t>
      </w:r>
    </w:p>
    <w:p w14:paraId="1690C053" w14:textId="77777777" w:rsidR="001865BC" w:rsidRDefault="001865BC" w:rsidP="001865BC">
      <w:pPr>
        <w:pStyle w:val="NormalWeb"/>
        <w:shd w:val="clear" w:color="auto" w:fill="FFFFFF"/>
        <w:spacing w:before="0" w:beforeAutospacing="0" w:after="0" w:afterAutospacing="0"/>
      </w:pPr>
    </w:p>
    <w:p w14:paraId="4A2EF5C3" w14:textId="79A781CE"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 xml:space="preserve">Please send </w:t>
      </w:r>
      <w:r w:rsidR="001C6133">
        <w:rPr>
          <w:rFonts w:ascii="Arial Narrow" w:hAnsi="Arial Narrow"/>
          <w:color w:val="222222"/>
          <w:sz w:val="21"/>
          <w:szCs w:val="21"/>
        </w:rPr>
        <w:t>all correspondence and submissions</w:t>
      </w:r>
      <w:r>
        <w:rPr>
          <w:rFonts w:ascii="Arial Narrow" w:hAnsi="Arial Narrow"/>
          <w:color w:val="222222"/>
          <w:sz w:val="21"/>
          <w:szCs w:val="21"/>
        </w:rPr>
        <w:t xml:space="preserve"> to: </w:t>
      </w:r>
    </w:p>
    <w:p w14:paraId="069709DE" w14:textId="009A1D74" w:rsidR="001865BC" w:rsidRDefault="001C6133" w:rsidP="001865BC">
      <w:pPr>
        <w:pStyle w:val="NormalWeb"/>
        <w:shd w:val="clear" w:color="auto" w:fill="FFFFFF"/>
        <w:spacing w:before="0" w:beforeAutospacing="0" w:after="0" w:afterAutospacing="0"/>
      </w:pPr>
      <w:r>
        <w:rPr>
          <w:rFonts w:ascii="Arial Narrow" w:hAnsi="Arial Narrow"/>
          <w:color w:val="222222"/>
          <w:sz w:val="21"/>
          <w:szCs w:val="21"/>
        </w:rPr>
        <w:t xml:space="preserve">Zen </w:t>
      </w:r>
      <w:proofErr w:type="spellStart"/>
      <w:r>
        <w:rPr>
          <w:rFonts w:ascii="Arial Narrow" w:hAnsi="Arial Narrow"/>
          <w:color w:val="222222"/>
          <w:sz w:val="21"/>
          <w:szCs w:val="21"/>
        </w:rPr>
        <w:t>Ihsan</w:t>
      </w:r>
      <w:proofErr w:type="spellEnd"/>
      <w:r w:rsidR="001865BC">
        <w:rPr>
          <w:rFonts w:ascii="Arial Narrow" w:hAnsi="Arial Narrow"/>
          <w:color w:val="222222"/>
          <w:sz w:val="21"/>
          <w:szCs w:val="21"/>
        </w:rPr>
        <w:t xml:space="preserve">, </w:t>
      </w:r>
      <w:r>
        <w:rPr>
          <w:rFonts w:ascii="Arial Narrow" w:hAnsi="Arial Narrow"/>
          <w:color w:val="222222"/>
          <w:sz w:val="21"/>
          <w:szCs w:val="21"/>
        </w:rPr>
        <w:t xml:space="preserve">Human Resources and Office </w:t>
      </w:r>
      <w:r w:rsidR="001865BC">
        <w:rPr>
          <w:rFonts w:ascii="Arial Narrow" w:hAnsi="Arial Narrow"/>
          <w:color w:val="222222"/>
          <w:sz w:val="21"/>
          <w:szCs w:val="21"/>
        </w:rPr>
        <w:t xml:space="preserve">Manager, </w:t>
      </w:r>
      <w:hyperlink r:id="rId7" w:history="1">
        <w:r w:rsidRPr="000645C1">
          <w:rPr>
            <w:rStyle w:val="Hyperlink"/>
            <w:rFonts w:ascii="Arial Narrow" w:hAnsi="Arial Narrow"/>
            <w:sz w:val="21"/>
            <w:szCs w:val="21"/>
          </w:rPr>
          <w:t>hr@kanikanichihk.ca</w:t>
        </w:r>
      </w:hyperlink>
      <w:r>
        <w:rPr>
          <w:rFonts w:ascii="Arial Narrow" w:hAnsi="Arial Narrow"/>
          <w:color w:val="222222"/>
          <w:sz w:val="21"/>
          <w:szCs w:val="21"/>
        </w:rPr>
        <w:t xml:space="preserve"> </w:t>
      </w:r>
      <w:bookmarkStart w:id="0" w:name="_GoBack"/>
      <w:bookmarkEnd w:id="0"/>
    </w:p>
    <w:p w14:paraId="32C446D1" w14:textId="370772FF" w:rsidR="001865BC" w:rsidRDefault="001865BC" w:rsidP="001865BC">
      <w:pPr>
        <w:pStyle w:val="NormalWeb"/>
        <w:shd w:val="clear" w:color="auto" w:fill="FFFFFF"/>
        <w:spacing w:before="0" w:beforeAutospacing="0" w:after="0" w:afterAutospacing="0"/>
      </w:pPr>
    </w:p>
    <w:p w14:paraId="2EDD8396"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Contract award: </w:t>
      </w:r>
    </w:p>
    <w:p w14:paraId="030DEC29" w14:textId="77777777" w:rsidR="001865BC" w:rsidRDefault="001865BC" w:rsidP="001865BC">
      <w:pPr>
        <w:pStyle w:val="NormalWeb"/>
        <w:shd w:val="clear" w:color="auto" w:fill="FFFFFF"/>
        <w:spacing w:before="0" w:beforeAutospacing="0" w:after="0" w:afterAutospacing="0"/>
      </w:pPr>
      <w:proofErr w:type="spellStart"/>
      <w:r>
        <w:rPr>
          <w:rFonts w:ascii="Arial Narrow" w:hAnsi="Arial Narrow"/>
          <w:color w:val="222222"/>
          <w:sz w:val="21"/>
          <w:szCs w:val="21"/>
        </w:rPr>
        <w:t>Ka</w:t>
      </w:r>
      <w:proofErr w:type="spellEnd"/>
      <w:r>
        <w:rPr>
          <w:rFonts w:ascii="Arial Narrow" w:hAnsi="Arial Narrow"/>
          <w:color w:val="222222"/>
          <w:sz w:val="21"/>
          <w:szCs w:val="21"/>
        </w:rPr>
        <w:t xml:space="preserve"> Ni </w:t>
      </w:r>
      <w:proofErr w:type="spellStart"/>
      <w:r>
        <w:rPr>
          <w:rFonts w:ascii="Arial Narrow" w:hAnsi="Arial Narrow"/>
          <w:color w:val="222222"/>
          <w:sz w:val="21"/>
          <w:szCs w:val="21"/>
        </w:rPr>
        <w:t>Kanichihk</w:t>
      </w:r>
      <w:proofErr w:type="spellEnd"/>
      <w:r>
        <w:rPr>
          <w:rFonts w:ascii="Arial Narrow" w:hAnsi="Arial Narrow"/>
          <w:color w:val="222222"/>
          <w:sz w:val="21"/>
          <w:szCs w:val="21"/>
        </w:rPr>
        <w:t xml:space="preserve"> will interview prospective consultants and will award the contract following the interview process. Indigenous candidates will be prioritized through this search.</w:t>
      </w:r>
    </w:p>
    <w:p w14:paraId="48298C21" w14:textId="77777777" w:rsidR="001865BC" w:rsidRDefault="001865BC" w:rsidP="001865BC">
      <w:pPr>
        <w:pStyle w:val="NormalWeb"/>
        <w:shd w:val="clear" w:color="auto" w:fill="FFFFFF"/>
        <w:spacing w:before="0" w:beforeAutospacing="0" w:after="0" w:afterAutospacing="0"/>
      </w:pPr>
    </w:p>
    <w:p w14:paraId="7CF1A069" w14:textId="77777777" w:rsidR="001865BC" w:rsidRDefault="001865BC" w:rsidP="001865BC">
      <w:pPr>
        <w:pStyle w:val="NormalWeb"/>
        <w:shd w:val="clear" w:color="auto" w:fill="FFFFFF"/>
        <w:spacing w:before="0" w:beforeAutospacing="0" w:after="0" w:afterAutospacing="0"/>
      </w:pPr>
    </w:p>
    <w:p w14:paraId="5CA3C57E" w14:textId="77777777" w:rsidR="001865BC" w:rsidRDefault="001865BC" w:rsidP="001865BC">
      <w:pPr>
        <w:pStyle w:val="NormalWeb"/>
        <w:shd w:val="clear" w:color="auto" w:fill="FFFFFF"/>
        <w:spacing w:before="0" w:beforeAutospacing="0" w:after="0" w:afterAutospacing="0"/>
      </w:pPr>
      <w:r>
        <w:rPr>
          <w:rFonts w:ascii="Arial Narrow" w:hAnsi="Arial Narrow"/>
          <w:color w:val="222222"/>
          <w:sz w:val="21"/>
          <w:szCs w:val="21"/>
        </w:rPr>
        <w:t xml:space="preserve">Appendix: MB Mino </w:t>
      </w:r>
      <w:proofErr w:type="spellStart"/>
      <w:r>
        <w:rPr>
          <w:rFonts w:ascii="Arial Narrow" w:hAnsi="Arial Narrow"/>
          <w:color w:val="222222"/>
          <w:sz w:val="21"/>
          <w:szCs w:val="21"/>
        </w:rPr>
        <w:t>Pimatisiwin</w:t>
      </w:r>
      <w:proofErr w:type="spellEnd"/>
      <w:r>
        <w:rPr>
          <w:rFonts w:ascii="Arial Narrow" w:hAnsi="Arial Narrow"/>
          <w:color w:val="222222"/>
          <w:sz w:val="21"/>
          <w:szCs w:val="21"/>
        </w:rPr>
        <w:t xml:space="preserve"> STBBI Model of Care</w:t>
      </w:r>
    </w:p>
    <w:p w14:paraId="6946C203" w14:textId="76128659" w:rsidR="00941E4B" w:rsidRPr="001865BC" w:rsidRDefault="00941E4B" w:rsidP="001865BC"/>
    <w:sectPr w:rsidR="00941E4B" w:rsidRPr="001865BC">
      <w:headerReference w:type="default" r:id="rId8"/>
      <w:footerReference w:type="default" r:id="rId9"/>
      <w:pgSz w:w="12240" w:h="15840"/>
      <w:pgMar w:top="3686"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898C" w14:textId="77777777" w:rsidR="00ED1EFB" w:rsidRDefault="00ED1EFB">
      <w:r>
        <w:separator/>
      </w:r>
    </w:p>
  </w:endnote>
  <w:endnote w:type="continuationSeparator" w:id="0">
    <w:p w14:paraId="47DEA586" w14:textId="77777777" w:rsidR="00ED1EFB" w:rsidRDefault="00ED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350D" w14:textId="77777777" w:rsidR="00941E4B" w:rsidRDefault="00941E4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14A6" w14:textId="77777777" w:rsidR="00ED1EFB" w:rsidRDefault="00ED1EFB">
      <w:r>
        <w:separator/>
      </w:r>
    </w:p>
  </w:footnote>
  <w:footnote w:type="continuationSeparator" w:id="0">
    <w:p w14:paraId="1A85D7F0" w14:textId="77777777" w:rsidR="00ED1EFB" w:rsidRDefault="00ED1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978F" w14:textId="77777777" w:rsidR="00941E4B" w:rsidRDefault="00A234F2">
    <w:pPr>
      <w:pStyle w:val="Body"/>
      <w:tabs>
        <w:tab w:val="center" w:pos="4680"/>
        <w:tab w:val="right" w:pos="8818"/>
      </w:tabs>
    </w:pPr>
    <w:r>
      <w:rPr>
        <w:noProof/>
      </w:rPr>
      <w:drawing>
        <wp:anchor distT="152400" distB="152400" distL="152400" distR="152400" simplePos="0" relativeHeight="251658240" behindDoc="1" locked="0" layoutInCell="1" allowOverlap="1" wp14:anchorId="57AC56D3" wp14:editId="098BC69B">
          <wp:simplePos x="0" y="0"/>
          <wp:positionH relativeFrom="page">
            <wp:posOffset>0</wp:posOffset>
          </wp:positionH>
          <wp:positionV relativeFrom="page">
            <wp:posOffset>0</wp:posOffset>
          </wp:positionV>
          <wp:extent cx="7819200" cy="10119600"/>
          <wp:effectExtent l="0" t="0" r="0" b="0"/>
          <wp:wrapNone/>
          <wp:docPr id="1073741825" name="officeArt object" descr="Graphical user interface,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Graphical user interface, applicationDescription automatically generated with medium confidence" descr="Graphical user interface, applicationDescription automatically generated with medium confidence"/>
                  <pic:cNvPicPr>
                    <a:picLocks noChangeAspect="1"/>
                  </pic:cNvPicPr>
                </pic:nvPicPr>
                <pic:blipFill>
                  <a:blip r:embed="rId1">
                    <a:extLst/>
                  </a:blip>
                  <a:stretch>
                    <a:fillRect/>
                  </a:stretch>
                </pic:blipFill>
                <pic:spPr>
                  <a:xfrm>
                    <a:off x="0" y="0"/>
                    <a:ext cx="7819200" cy="101196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CFB"/>
    <w:multiLevelType w:val="hybridMultilevel"/>
    <w:tmpl w:val="75908624"/>
    <w:lvl w:ilvl="0" w:tplc="10090001">
      <w:start w:val="1"/>
      <w:numFmt w:val="bullet"/>
      <w:lvlText w:val=""/>
      <w:lvlJc w:val="left"/>
      <w:pPr>
        <w:ind w:left="720" w:hanging="360"/>
      </w:pPr>
      <w:rPr>
        <w:rFonts w:ascii="Symbol" w:hAnsi="Symbol" w:hint="default"/>
        <w:color w:val="222222"/>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93469D"/>
    <w:multiLevelType w:val="hybridMultilevel"/>
    <w:tmpl w:val="6882AE1E"/>
    <w:lvl w:ilvl="0" w:tplc="D1D4611E">
      <w:numFmt w:val="bullet"/>
      <w:lvlText w:val="-"/>
      <w:lvlJc w:val="left"/>
      <w:pPr>
        <w:ind w:left="720" w:hanging="360"/>
      </w:pPr>
      <w:rPr>
        <w:rFonts w:ascii="Arial Narrow" w:eastAsia="Times New Roman" w:hAnsi="Arial Narrow" w:cs="Times New Roman" w:hint="default"/>
        <w:color w:val="222222"/>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C82B99"/>
    <w:multiLevelType w:val="hybridMultilevel"/>
    <w:tmpl w:val="7D7EE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A92D4A"/>
    <w:multiLevelType w:val="hybridMultilevel"/>
    <w:tmpl w:val="50CC0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552DB5"/>
    <w:multiLevelType w:val="hybridMultilevel"/>
    <w:tmpl w:val="5B54174C"/>
    <w:lvl w:ilvl="0" w:tplc="D1D4611E">
      <w:numFmt w:val="bullet"/>
      <w:lvlText w:val="-"/>
      <w:lvlJc w:val="left"/>
      <w:pPr>
        <w:ind w:left="720" w:hanging="360"/>
      </w:pPr>
      <w:rPr>
        <w:rFonts w:ascii="Arial Narrow" w:eastAsia="Times New Roman" w:hAnsi="Arial Narrow" w:cs="Times New Roman" w:hint="default"/>
        <w:color w:val="222222"/>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4B"/>
    <w:rsid w:val="000458DF"/>
    <w:rsid w:val="000F68CC"/>
    <w:rsid w:val="0010349C"/>
    <w:rsid w:val="001865BC"/>
    <w:rsid w:val="001C2D95"/>
    <w:rsid w:val="001C6133"/>
    <w:rsid w:val="002326FB"/>
    <w:rsid w:val="00527D04"/>
    <w:rsid w:val="005F6120"/>
    <w:rsid w:val="00622D4A"/>
    <w:rsid w:val="00784FFA"/>
    <w:rsid w:val="007C5264"/>
    <w:rsid w:val="00941E4B"/>
    <w:rsid w:val="00A234F2"/>
    <w:rsid w:val="00A51E37"/>
    <w:rsid w:val="00A60E50"/>
    <w:rsid w:val="00A74200"/>
    <w:rsid w:val="00BE0162"/>
    <w:rsid w:val="00ED0E0C"/>
    <w:rsid w:val="00ED1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CA4C"/>
  <w15:docId w15:val="{FECC53BA-2A25-4D55-B2BE-8661F967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5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3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0F68CC"/>
    <w:rPr>
      <w:sz w:val="16"/>
      <w:szCs w:val="16"/>
    </w:rPr>
  </w:style>
  <w:style w:type="paragraph" w:styleId="CommentText">
    <w:name w:val="annotation text"/>
    <w:basedOn w:val="Normal"/>
    <w:link w:val="CommentTextChar"/>
    <w:uiPriority w:val="99"/>
    <w:semiHidden/>
    <w:unhideWhenUsed/>
    <w:rsid w:val="000F68CC"/>
    <w:rPr>
      <w:sz w:val="20"/>
      <w:szCs w:val="20"/>
    </w:rPr>
  </w:style>
  <w:style w:type="character" w:customStyle="1" w:styleId="CommentTextChar">
    <w:name w:val="Comment Text Char"/>
    <w:basedOn w:val="DefaultParagraphFont"/>
    <w:link w:val="CommentText"/>
    <w:uiPriority w:val="99"/>
    <w:semiHidden/>
    <w:rsid w:val="000F68CC"/>
    <w:rPr>
      <w:lang w:val="en-US" w:eastAsia="en-US"/>
    </w:rPr>
  </w:style>
  <w:style w:type="paragraph" w:styleId="CommentSubject">
    <w:name w:val="annotation subject"/>
    <w:basedOn w:val="CommentText"/>
    <w:next w:val="CommentText"/>
    <w:link w:val="CommentSubjectChar"/>
    <w:uiPriority w:val="99"/>
    <w:semiHidden/>
    <w:unhideWhenUsed/>
    <w:rsid w:val="000F68CC"/>
    <w:rPr>
      <w:b/>
      <w:bCs/>
    </w:rPr>
  </w:style>
  <w:style w:type="character" w:customStyle="1" w:styleId="CommentSubjectChar">
    <w:name w:val="Comment Subject Char"/>
    <w:basedOn w:val="CommentTextChar"/>
    <w:link w:val="CommentSubject"/>
    <w:uiPriority w:val="99"/>
    <w:semiHidden/>
    <w:rsid w:val="000F68CC"/>
    <w:rPr>
      <w:b/>
      <w:bCs/>
      <w:lang w:val="en-US" w:eastAsia="en-US"/>
    </w:rPr>
  </w:style>
  <w:style w:type="paragraph" w:styleId="NormalWeb">
    <w:name w:val="Normal (Web)"/>
    <w:basedOn w:val="Normal"/>
    <w:uiPriority w:val="99"/>
    <w:unhideWhenUsed/>
    <w:rsid w:val="001865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7215">
      <w:bodyDiv w:val="1"/>
      <w:marLeft w:val="0"/>
      <w:marRight w:val="0"/>
      <w:marTop w:val="0"/>
      <w:marBottom w:val="0"/>
      <w:divBdr>
        <w:top w:val="none" w:sz="0" w:space="0" w:color="auto"/>
        <w:left w:val="none" w:sz="0" w:space="0" w:color="auto"/>
        <w:bottom w:val="none" w:sz="0" w:space="0" w:color="auto"/>
        <w:right w:val="none" w:sz="0" w:space="0" w:color="auto"/>
      </w:divBdr>
    </w:div>
    <w:div w:id="130161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kanikanichih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Kyle Weidman</cp:lastModifiedBy>
  <cp:revision>2</cp:revision>
  <cp:lastPrinted>2024-01-19T15:42:00Z</cp:lastPrinted>
  <dcterms:created xsi:type="dcterms:W3CDTF">2024-03-01T21:53:00Z</dcterms:created>
  <dcterms:modified xsi:type="dcterms:W3CDTF">2024-03-01T21:53:00Z</dcterms:modified>
</cp:coreProperties>
</file>